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79ED" w14:textId="77777777" w:rsidR="00B03060" w:rsidRDefault="00B03060" w:rsidP="00B03060">
      <w:pPr>
        <w:pStyle w:val="Rubrik1"/>
        <w:rPr>
          <w:lang w:val="en-US"/>
        </w:rPr>
      </w:pPr>
    </w:p>
    <w:p w14:paraId="004545FA" w14:textId="392B72FA" w:rsidR="00B03060" w:rsidRPr="00E73319" w:rsidRDefault="00B03060" w:rsidP="00B03060">
      <w:pPr>
        <w:pStyle w:val="Rubrik1"/>
      </w:pPr>
      <w:r>
        <w:t xml:space="preserve">Information om antagande av detaljplan för </w:t>
      </w:r>
      <w:r w:rsidR="00D67F3D">
        <w:t xml:space="preserve">Västraby 13:15 </w:t>
      </w:r>
      <w:r>
        <w:t xml:space="preserve">m.fl. </w:t>
      </w:r>
      <w:r w:rsidR="00D67F3D">
        <w:t>Broby</w:t>
      </w:r>
    </w:p>
    <w:p w14:paraId="7C9A493B" w14:textId="08AFE515" w:rsidR="00B03060" w:rsidRPr="005C4881" w:rsidRDefault="00B03060" w:rsidP="00B03060">
      <w:pPr>
        <w:pStyle w:val="Default"/>
        <w:spacing w:line="312" w:lineRule="auto"/>
        <w:rPr>
          <w:rFonts w:ascii="Times New Roman" w:hAnsi="Times New Roman" w:cs="Times New Roman"/>
          <w:szCs w:val="20"/>
        </w:rPr>
      </w:pPr>
      <w:r w:rsidRPr="005C4881">
        <w:rPr>
          <w:rFonts w:ascii="Times New Roman" w:hAnsi="Times New Roman" w:cs="Times New Roman"/>
          <w:szCs w:val="20"/>
        </w:rPr>
        <w:t xml:space="preserve">Detaljplanen har varit ute på samråd och granskning enligt kommunstyrelsens beslut </w:t>
      </w:r>
      <w:r w:rsidR="00EE65BE" w:rsidRPr="00EE65BE">
        <w:rPr>
          <w:rFonts w:ascii="Times New Roman" w:hAnsi="Times New Roman" w:cs="Times New Roman"/>
          <w:szCs w:val="20"/>
        </w:rPr>
        <w:t>6 oktober 2021 §</w:t>
      </w:r>
      <w:r w:rsidR="00EE65BE">
        <w:rPr>
          <w:rFonts w:ascii="Times New Roman" w:hAnsi="Times New Roman" w:cs="Times New Roman"/>
          <w:szCs w:val="20"/>
        </w:rPr>
        <w:t xml:space="preserve"> </w:t>
      </w:r>
      <w:r w:rsidR="00EE65BE" w:rsidRPr="00EE65BE">
        <w:rPr>
          <w:rFonts w:ascii="Times New Roman" w:hAnsi="Times New Roman" w:cs="Times New Roman"/>
          <w:szCs w:val="20"/>
        </w:rPr>
        <w:t>98</w:t>
      </w:r>
      <w:r w:rsidRPr="005C4881">
        <w:rPr>
          <w:rFonts w:ascii="Times New Roman" w:hAnsi="Times New Roman" w:cs="Times New Roman"/>
          <w:szCs w:val="20"/>
        </w:rPr>
        <w:t xml:space="preserve">. Samrådstiden pågick från den </w:t>
      </w:r>
      <w:r w:rsidR="00EE65BE">
        <w:t xml:space="preserve">30 augusti till den 21 september 2023 </w:t>
      </w:r>
      <w:r w:rsidRPr="005C4881">
        <w:rPr>
          <w:rFonts w:ascii="Times New Roman" w:hAnsi="Times New Roman" w:cs="Times New Roman"/>
          <w:szCs w:val="20"/>
        </w:rPr>
        <w:t xml:space="preserve">och granskningstiden pågick från den </w:t>
      </w:r>
      <w:r w:rsidR="00EE65BE">
        <w:t>14 november till den 1 december 2024.</w:t>
      </w:r>
    </w:p>
    <w:p w14:paraId="45F84C3A" w14:textId="77777777" w:rsidR="00B03060" w:rsidRPr="005C4881" w:rsidRDefault="00B03060" w:rsidP="00B03060">
      <w:pPr>
        <w:pStyle w:val="Default"/>
        <w:rPr>
          <w:rFonts w:ascii="Times New Roman" w:hAnsi="Times New Roman" w:cs="Times New Roman"/>
          <w:szCs w:val="20"/>
        </w:rPr>
      </w:pPr>
    </w:p>
    <w:p w14:paraId="61913598" w14:textId="6AC21FF3" w:rsidR="00B03060" w:rsidRPr="005C4881" w:rsidRDefault="00B03060" w:rsidP="00B03060">
      <w:pPr>
        <w:ind w:right="-50"/>
      </w:pPr>
      <w:r w:rsidRPr="005C4881">
        <w:rPr>
          <w:color w:val="1D1B11"/>
        </w:rPr>
        <w:t xml:space="preserve">Detaljplanen har hanterats med standard planförfarande enligt plan- och bygglagen (PBL 2010:900) och </w:t>
      </w:r>
      <w:r w:rsidRPr="005C4881">
        <w:rPr>
          <w:b/>
          <w:color w:val="1D1B11"/>
        </w:rPr>
        <w:t xml:space="preserve">antogs </w:t>
      </w:r>
      <w:r w:rsidRPr="005C4881">
        <w:rPr>
          <w:color w:val="1D1B11"/>
        </w:rPr>
        <w:t>av kommun</w:t>
      </w:r>
      <w:r>
        <w:rPr>
          <w:color w:val="1D1B11"/>
        </w:rPr>
        <w:t>styrelsen</w:t>
      </w:r>
      <w:r w:rsidRPr="005C4881">
        <w:rPr>
          <w:color w:val="1D1B11"/>
        </w:rPr>
        <w:t xml:space="preserve"> vid deras </w:t>
      </w:r>
      <w:r w:rsidRPr="0038185C">
        <w:t>sammanträde</w:t>
      </w:r>
      <w:r w:rsidRPr="0038185C">
        <w:rPr>
          <w:b/>
        </w:rPr>
        <w:t xml:space="preserve"> 20</w:t>
      </w:r>
      <w:r w:rsidR="00EE65BE">
        <w:rPr>
          <w:b/>
        </w:rPr>
        <w:t>25</w:t>
      </w:r>
      <w:r w:rsidRPr="0038185C">
        <w:rPr>
          <w:b/>
        </w:rPr>
        <w:t>-0</w:t>
      </w:r>
      <w:r w:rsidR="00EE65BE">
        <w:rPr>
          <w:b/>
        </w:rPr>
        <w:t>2</w:t>
      </w:r>
      <w:r w:rsidRPr="0038185C">
        <w:rPr>
          <w:b/>
        </w:rPr>
        <w:t>-</w:t>
      </w:r>
      <w:r w:rsidR="00EE65BE">
        <w:rPr>
          <w:b/>
        </w:rPr>
        <w:t>13</w:t>
      </w:r>
      <w:r w:rsidRPr="0038185C">
        <w:rPr>
          <w:b/>
        </w:rPr>
        <w:t xml:space="preserve"> § </w:t>
      </w:r>
      <w:r w:rsidR="00665240" w:rsidRPr="00665240">
        <w:rPr>
          <w:b/>
        </w:rPr>
        <w:t>14</w:t>
      </w:r>
      <w:r w:rsidRPr="00665240">
        <w:rPr>
          <w:b/>
        </w:rPr>
        <w:t xml:space="preserve">. </w:t>
      </w:r>
      <w:r w:rsidRPr="005C4881">
        <w:t>Utdrag ur sammanträdesprotokollet samt granskningsutlåtande bifogas i detta brev.</w:t>
      </w:r>
    </w:p>
    <w:p w14:paraId="1AC1F0F9" w14:textId="77777777" w:rsidR="00B03060" w:rsidRPr="005C4881" w:rsidRDefault="00B03060" w:rsidP="00B03060">
      <w:pPr>
        <w:ind w:right="-50"/>
        <w:rPr>
          <w:color w:val="1D1B11"/>
        </w:rPr>
      </w:pPr>
    </w:p>
    <w:p w14:paraId="1D463163" w14:textId="77777777" w:rsidR="00B03060" w:rsidRPr="005C4881" w:rsidRDefault="00B03060" w:rsidP="00B03060">
      <w:pPr>
        <w:ind w:right="-50"/>
        <w:rPr>
          <w:color w:val="1D1B11"/>
        </w:rPr>
      </w:pPr>
      <w:r w:rsidRPr="005C4881">
        <w:rPr>
          <w:color w:val="1D1B11"/>
        </w:rPr>
        <w:t>Den som skriftligen framfört synpunkter som inte blivit tillgodosedda, får enligt plan- och bygglagen överklaga beslutet att anta detaljplanen.</w:t>
      </w:r>
    </w:p>
    <w:p w14:paraId="28E16DE5" w14:textId="77777777" w:rsidR="00B03060" w:rsidRPr="005C4881" w:rsidRDefault="00B03060" w:rsidP="00B03060">
      <w:pPr>
        <w:ind w:right="-50"/>
        <w:rPr>
          <w:color w:val="1D1B11"/>
        </w:rPr>
      </w:pPr>
    </w:p>
    <w:p w14:paraId="6B41B63E" w14:textId="77777777" w:rsidR="00B03060" w:rsidRPr="005C4881" w:rsidRDefault="00B03060" w:rsidP="00B03060">
      <w:pPr>
        <w:ind w:right="-50"/>
        <w:rPr>
          <w:color w:val="1D1B11"/>
        </w:rPr>
      </w:pPr>
      <w:r w:rsidRPr="005C4881">
        <w:rPr>
          <w:color w:val="1D1B11"/>
        </w:rPr>
        <w:t xml:space="preserve">Om ni vill överklaga kommunens beslut att anta </w:t>
      </w:r>
      <w:r w:rsidRPr="00373F16">
        <w:t xml:space="preserve">detaljplanen ska överklagandet sändas till: </w:t>
      </w:r>
      <w:r w:rsidRPr="00373F16">
        <w:rPr>
          <w:b/>
        </w:rPr>
        <w:t>Östra</w:t>
      </w:r>
      <w:r>
        <w:rPr>
          <w:b/>
        </w:rPr>
        <w:t xml:space="preserve"> Göinge kommun, </w:t>
      </w:r>
      <w:r w:rsidR="00E3009F">
        <w:rPr>
          <w:b/>
        </w:rPr>
        <w:t>Box 66, 289 03</w:t>
      </w:r>
      <w:r w:rsidRPr="00373F16">
        <w:rPr>
          <w:b/>
        </w:rPr>
        <w:t xml:space="preserve"> Broby.</w:t>
      </w:r>
      <w:r w:rsidRPr="00373F16">
        <w:t xml:space="preserve"> Ställ överklagandet till: </w:t>
      </w:r>
      <w:r w:rsidRPr="00373F16">
        <w:rPr>
          <w:i/>
        </w:rPr>
        <w:t>Mark- och miljödomstolen.</w:t>
      </w:r>
    </w:p>
    <w:p w14:paraId="52F95060" w14:textId="77777777" w:rsidR="00B03060" w:rsidRPr="005C4881" w:rsidRDefault="00B03060" w:rsidP="00B03060">
      <w:pPr>
        <w:ind w:right="-50"/>
        <w:rPr>
          <w:color w:val="1D1B11"/>
        </w:rPr>
      </w:pPr>
    </w:p>
    <w:p w14:paraId="418D436C" w14:textId="77777777" w:rsidR="00B03060" w:rsidRPr="005C4881" w:rsidRDefault="00B03060" w:rsidP="00B03060">
      <w:pPr>
        <w:ind w:right="-50"/>
        <w:rPr>
          <w:color w:val="1D1B11"/>
        </w:rPr>
      </w:pPr>
      <w:r w:rsidRPr="005C4881">
        <w:rPr>
          <w:color w:val="1D1B11"/>
        </w:rPr>
        <w:t>I skrivelsen ska det framgå tydligt vilket beslut som överklagas,</w:t>
      </w:r>
      <w:r>
        <w:rPr>
          <w:color w:val="1D1B11"/>
        </w:rPr>
        <w:t xml:space="preserve"> till exempel</w:t>
      </w:r>
      <w:r w:rsidRPr="005C4881">
        <w:rPr>
          <w:color w:val="1D1B11"/>
        </w:rPr>
        <w:t xml:space="preserve"> genom att ange detaljplanens rubrik, diarienummer eller paragraf i protokollet. Skrivelsen </w:t>
      </w:r>
      <w:r>
        <w:rPr>
          <w:color w:val="1D1B11"/>
        </w:rPr>
        <w:t xml:space="preserve">ska vara undertecknad och </w:t>
      </w:r>
      <w:r w:rsidRPr="005C4881">
        <w:rPr>
          <w:color w:val="1D1B11"/>
        </w:rPr>
        <w:t xml:space="preserve">innefatta </w:t>
      </w:r>
      <w:r>
        <w:rPr>
          <w:color w:val="1D1B11"/>
        </w:rPr>
        <w:t xml:space="preserve">varför ni vill att beslutet ska ändras samt </w:t>
      </w:r>
      <w:r w:rsidRPr="005C4881">
        <w:rPr>
          <w:color w:val="1D1B11"/>
        </w:rPr>
        <w:t>vilken ändring</w:t>
      </w:r>
      <w:r>
        <w:rPr>
          <w:color w:val="1D1B11"/>
        </w:rPr>
        <w:t xml:space="preserve"> ni begär</w:t>
      </w:r>
      <w:r w:rsidRPr="005C4881">
        <w:rPr>
          <w:color w:val="1D1B11"/>
        </w:rPr>
        <w:t>. Uppgifter så som namn, adress och telefonnummer ska tydligt framgå. Om ni anlitar ombud ska fullmakt bifogas</w:t>
      </w:r>
      <w:r>
        <w:rPr>
          <w:color w:val="1D1B11"/>
        </w:rPr>
        <w:t xml:space="preserve"> tillsammans med kontaktuppgifter till ombudet</w:t>
      </w:r>
      <w:r w:rsidRPr="005C4881">
        <w:rPr>
          <w:color w:val="1D1B11"/>
        </w:rPr>
        <w:t>. Bifoga handlingar och annat som ni anser stöd</w:t>
      </w:r>
      <w:r>
        <w:rPr>
          <w:color w:val="1D1B11"/>
        </w:rPr>
        <w:t>e</w:t>
      </w:r>
      <w:r w:rsidRPr="005C4881">
        <w:rPr>
          <w:color w:val="1D1B11"/>
        </w:rPr>
        <w:t>r er uppfattning.</w:t>
      </w:r>
    </w:p>
    <w:p w14:paraId="63606A30" w14:textId="77777777" w:rsidR="00B03060" w:rsidRPr="005C4881" w:rsidRDefault="00B03060" w:rsidP="00B03060">
      <w:pPr>
        <w:ind w:right="-50"/>
        <w:rPr>
          <w:color w:val="1D1B11"/>
        </w:rPr>
      </w:pPr>
    </w:p>
    <w:p w14:paraId="04D6991E" w14:textId="369D7052" w:rsidR="00B03060" w:rsidRPr="005C4881" w:rsidRDefault="00B03060" w:rsidP="00B03060">
      <w:pPr>
        <w:ind w:right="-50"/>
        <w:rPr>
          <w:color w:val="1D1B11"/>
          <w:sz w:val="22"/>
        </w:rPr>
      </w:pPr>
      <w:r w:rsidRPr="005C4881">
        <w:rPr>
          <w:color w:val="1D1B11"/>
        </w:rPr>
        <w:t xml:space="preserve">Er skrivelse måste ha inkommit till kommunen senast tre veckor efter den dag då protokollet har tillkännagetts på kommunens anslagstavla, </w:t>
      </w:r>
      <w:r>
        <w:rPr>
          <w:color w:val="1D1B11"/>
        </w:rPr>
        <w:t>det vill säga</w:t>
      </w:r>
      <w:r w:rsidRPr="005C4881">
        <w:rPr>
          <w:color w:val="1D1B11"/>
        </w:rPr>
        <w:t xml:space="preserve"> </w:t>
      </w:r>
      <w:r w:rsidRPr="0038185C">
        <w:rPr>
          <w:b/>
        </w:rPr>
        <w:t>senast den 20</w:t>
      </w:r>
      <w:r w:rsidR="00EE65BE">
        <w:rPr>
          <w:b/>
        </w:rPr>
        <w:t>25</w:t>
      </w:r>
      <w:r w:rsidRPr="0038185C">
        <w:rPr>
          <w:b/>
        </w:rPr>
        <w:t>-0</w:t>
      </w:r>
      <w:r w:rsidR="00665240">
        <w:rPr>
          <w:b/>
        </w:rPr>
        <w:t>3</w:t>
      </w:r>
      <w:r w:rsidRPr="0038185C">
        <w:rPr>
          <w:b/>
        </w:rPr>
        <w:t>-</w:t>
      </w:r>
      <w:r w:rsidR="00665240">
        <w:rPr>
          <w:b/>
        </w:rPr>
        <w:t>07</w:t>
      </w:r>
      <w:r w:rsidRPr="0038185C">
        <w:rPr>
          <w:b/>
        </w:rPr>
        <w:t>.</w:t>
      </w:r>
      <w:r w:rsidRPr="005C4881">
        <w:rPr>
          <w:szCs w:val="22"/>
        </w:rPr>
        <w:br/>
      </w:r>
    </w:p>
    <w:p w14:paraId="37BCDA08" w14:textId="77777777" w:rsidR="00B03060" w:rsidRPr="005C4881" w:rsidRDefault="00B03060" w:rsidP="00B03060">
      <w:pPr>
        <w:autoSpaceDE w:val="0"/>
        <w:autoSpaceDN w:val="0"/>
        <w:adjustRightInd w:val="0"/>
        <w:rPr>
          <w:szCs w:val="22"/>
        </w:rPr>
      </w:pPr>
      <w:r w:rsidRPr="005C4881">
        <w:rPr>
          <w:szCs w:val="22"/>
        </w:rPr>
        <w:t xml:space="preserve">Planhandlingarna finns tillgängliga på kommunens hemsida </w:t>
      </w:r>
      <w:hyperlink r:id="rId8" w:history="1">
        <w:r w:rsidRPr="005C4881">
          <w:rPr>
            <w:rStyle w:val="Hyperlnk"/>
            <w:szCs w:val="22"/>
          </w:rPr>
          <w:t>www.ostragoinge.se</w:t>
        </w:r>
      </w:hyperlink>
      <w:r w:rsidRPr="005C4881">
        <w:rPr>
          <w:szCs w:val="22"/>
        </w:rPr>
        <w:t xml:space="preserve"> </w:t>
      </w:r>
    </w:p>
    <w:p w14:paraId="63053F58" w14:textId="77777777" w:rsidR="00B03060" w:rsidRPr="005C4881" w:rsidRDefault="00B03060" w:rsidP="00B03060">
      <w:pPr>
        <w:autoSpaceDE w:val="0"/>
        <w:autoSpaceDN w:val="0"/>
        <w:adjustRightInd w:val="0"/>
        <w:rPr>
          <w:szCs w:val="22"/>
        </w:rPr>
      </w:pPr>
      <w:r w:rsidRPr="005C4881">
        <w:rPr>
          <w:szCs w:val="22"/>
        </w:rPr>
        <w:t>På hemsidan klickar du dig sedan vidare till:</w:t>
      </w:r>
    </w:p>
    <w:p w14:paraId="5B5BF606" w14:textId="5A5B521A" w:rsidR="00B03060" w:rsidRPr="005C4881" w:rsidRDefault="00B03060" w:rsidP="00B03060">
      <w:pPr>
        <w:autoSpaceDE w:val="0"/>
        <w:autoSpaceDN w:val="0"/>
        <w:adjustRightInd w:val="0"/>
        <w:rPr>
          <w:szCs w:val="22"/>
        </w:rPr>
      </w:pPr>
      <w:r w:rsidRPr="005C4881">
        <w:rPr>
          <w:szCs w:val="22"/>
        </w:rPr>
        <w:t xml:space="preserve">Samhälle </w:t>
      </w:r>
      <w:r w:rsidRPr="005C4881">
        <w:rPr>
          <w:szCs w:val="22"/>
        </w:rPr>
        <w:sym w:font="Wingdings" w:char="F0E0"/>
      </w:r>
      <w:r w:rsidRPr="005C4881">
        <w:rPr>
          <w:szCs w:val="22"/>
        </w:rPr>
        <w:t xml:space="preserve"> Fysisk planering </w:t>
      </w:r>
      <w:r w:rsidRPr="005C4881">
        <w:rPr>
          <w:szCs w:val="22"/>
        </w:rPr>
        <w:sym w:font="Wingdings" w:char="F0E0"/>
      </w:r>
      <w:r w:rsidRPr="005C4881">
        <w:rPr>
          <w:szCs w:val="22"/>
        </w:rPr>
        <w:t xml:space="preserve"> Detaljplaner, </w:t>
      </w:r>
      <w:r w:rsidR="00EE65BE">
        <w:rPr>
          <w:szCs w:val="22"/>
        </w:rPr>
        <w:t>Broby</w:t>
      </w:r>
      <w:r w:rsidRPr="005C4881">
        <w:rPr>
          <w:szCs w:val="22"/>
        </w:rPr>
        <w:t>.</w:t>
      </w:r>
    </w:p>
    <w:p w14:paraId="71FA22F6" w14:textId="77777777" w:rsidR="00B03060" w:rsidRPr="005C4881" w:rsidRDefault="00B03060" w:rsidP="00B03060">
      <w:pPr>
        <w:autoSpaceDE w:val="0"/>
        <w:autoSpaceDN w:val="0"/>
        <w:adjustRightInd w:val="0"/>
        <w:rPr>
          <w:rFonts w:cs="Garamond"/>
          <w:szCs w:val="22"/>
        </w:rPr>
      </w:pPr>
    </w:p>
    <w:p w14:paraId="241C2EF4" w14:textId="0ECAA2D5" w:rsidR="00B03060" w:rsidRPr="005C4881" w:rsidRDefault="00B03060" w:rsidP="00B03060">
      <w:pPr>
        <w:autoSpaceDE w:val="0"/>
        <w:autoSpaceDN w:val="0"/>
        <w:adjustRightInd w:val="0"/>
        <w:rPr>
          <w:szCs w:val="22"/>
        </w:rPr>
      </w:pPr>
      <w:r w:rsidRPr="005C4881">
        <w:rPr>
          <w:szCs w:val="22"/>
        </w:rPr>
        <w:br/>
      </w:r>
      <w:r w:rsidR="00EE65BE">
        <w:rPr>
          <w:szCs w:val="22"/>
        </w:rPr>
        <w:t>Rebecka Danielsson</w:t>
      </w:r>
      <w:r w:rsidRPr="005C4881">
        <w:rPr>
          <w:szCs w:val="22"/>
        </w:rPr>
        <w:t xml:space="preserve"> </w:t>
      </w:r>
      <w:r w:rsidRPr="005C4881">
        <w:rPr>
          <w:szCs w:val="22"/>
        </w:rPr>
        <w:br/>
      </w:r>
      <w:r w:rsidRPr="005C4881">
        <w:rPr>
          <w:i/>
          <w:szCs w:val="22"/>
        </w:rPr>
        <w:t>Planarkitekt</w:t>
      </w:r>
    </w:p>
    <w:p w14:paraId="68421C95" w14:textId="77777777" w:rsidR="00EC17D1" w:rsidRPr="00B03060" w:rsidRDefault="00EC17D1" w:rsidP="00B03060"/>
    <w:sectPr w:rsidR="00EC17D1" w:rsidRPr="00B03060" w:rsidSect="00C8281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284" w:footer="4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1C39" w14:textId="77777777" w:rsidR="00B03060" w:rsidRDefault="00B03060">
      <w:pPr>
        <w:spacing w:line="240" w:lineRule="auto"/>
      </w:pPr>
      <w:r>
        <w:separator/>
      </w:r>
    </w:p>
  </w:endnote>
  <w:endnote w:type="continuationSeparator" w:id="0">
    <w:p w14:paraId="07ED4C4C" w14:textId="77777777" w:rsidR="00B03060" w:rsidRDefault="00B03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4138" w14:textId="77777777" w:rsidR="00184BC4" w:rsidRDefault="00121767" w:rsidP="00C22AA2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6712D509" w14:textId="77777777" w:rsidR="00184BC4" w:rsidRDefault="00184BC4" w:rsidP="00C22AA2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C22AA2" w:rsidRPr="00F14889" w14:paraId="62138AE4" w14:textId="77777777" w:rsidTr="00C22AA2">
      <w:trPr>
        <w:trHeight w:val="2121"/>
      </w:trPr>
      <w:tc>
        <w:tcPr>
          <w:tcW w:w="9286" w:type="dxa"/>
        </w:tcPr>
        <w:p w14:paraId="4FF76CBE" w14:textId="77777777" w:rsidR="00C22AA2" w:rsidRPr="00F14889" w:rsidRDefault="00B336FB" w:rsidP="00C22AA2">
          <w:pPr>
            <w:pStyle w:val="sidfotutanavgrnsare"/>
            <w:framePr w:wrap="around"/>
          </w:pPr>
          <w:r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7A3C88D0" wp14:editId="7F597AA9">
                <wp:simplePos x="0" y="0"/>
                <wp:positionH relativeFrom="column">
                  <wp:posOffset>-1644650</wp:posOffset>
                </wp:positionH>
                <wp:positionV relativeFrom="paragraph">
                  <wp:posOffset>226695</wp:posOffset>
                </wp:positionV>
                <wp:extent cx="8588375" cy="1090295"/>
                <wp:effectExtent l="0" t="0" r="0" b="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ngan_kommunen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8375" cy="109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22AA2" w:rsidRPr="00185E8D" w14:paraId="339A4591" w14:textId="77777777" w:rsidTr="00C22AA2">
      <w:tc>
        <w:tcPr>
          <w:tcW w:w="9286" w:type="dxa"/>
        </w:tcPr>
        <w:p w14:paraId="22C42CD0" w14:textId="77777777" w:rsidR="00EC17D1" w:rsidRDefault="00EC17D1" w:rsidP="00EC17D1">
          <w:pPr>
            <w:pStyle w:val="sidfotutanavgrnsare"/>
            <w:framePr w:wrap="around"/>
            <w:rPr>
              <w:b/>
            </w:rPr>
          </w:pPr>
          <w:r w:rsidRPr="006353C8">
            <w:rPr>
              <w:b/>
            </w:rPr>
            <w:t>Östra Göinge kommun</w:t>
          </w:r>
          <w:r>
            <w:rPr>
              <w:b/>
            </w:rPr>
            <w:t xml:space="preserve"> </w:t>
          </w:r>
          <w:r w:rsidRPr="00F43A56">
            <w:t>|</w:t>
          </w:r>
          <w:r>
            <w:rPr>
              <w:b/>
            </w:rPr>
            <w:t xml:space="preserve"> </w:t>
          </w:r>
          <w:r>
            <w:rPr>
              <w:b/>
              <w:lang w:val="en-US"/>
            </w:rPr>
            <w:t xml:space="preserve">Postadress: </w:t>
          </w:r>
          <w:r>
            <w:rPr>
              <w:lang w:val="en-US"/>
            </w:rPr>
            <w:t xml:space="preserve">Box 66, 289 03 Broby </w:t>
          </w:r>
          <w:r w:rsidRPr="006353C8">
            <w:rPr>
              <w:b/>
              <w:lang w:val="en-US"/>
            </w:rPr>
            <w:t>Besöksadress:</w:t>
          </w:r>
          <w:r>
            <w:rPr>
              <w:lang w:val="en-US"/>
            </w:rPr>
            <w:t xml:space="preserve"> Storgatan 4, 289 41 Broby </w:t>
          </w:r>
        </w:p>
        <w:p w14:paraId="5AF7F530" w14:textId="77777777" w:rsidR="00EC17D1" w:rsidRPr="006353C8" w:rsidRDefault="00EC17D1" w:rsidP="00EC17D1">
          <w:pPr>
            <w:pStyle w:val="sidfotutanavgrnsare"/>
            <w:framePr w:wrap="around"/>
            <w:rPr>
              <w:lang w:val="en-US"/>
            </w:rPr>
          </w:pPr>
          <w:r>
            <w:rPr>
              <w:b/>
            </w:rPr>
            <w:t xml:space="preserve">Webb: </w:t>
          </w:r>
          <w:r w:rsidRPr="006353C8">
            <w:t>www.ostragoinge.se</w:t>
          </w:r>
          <w:r>
            <w:rPr>
              <w:b/>
            </w:rPr>
            <w:t xml:space="preserve"> </w:t>
          </w:r>
          <w:r w:rsidRPr="005717C3">
            <w:rPr>
              <w:b/>
              <w:lang w:val="en-US"/>
            </w:rPr>
            <w:t>Mail:</w:t>
          </w:r>
          <w:r w:rsidRPr="005717C3">
            <w:rPr>
              <w:lang w:val="en-US"/>
            </w:rPr>
            <w:t xml:space="preserve"> </w:t>
          </w:r>
          <w:r w:rsidRPr="006353C8">
            <w:rPr>
              <w:lang w:val="en-US"/>
            </w:rPr>
            <w:t>kommun@ostragoinge.se</w:t>
          </w:r>
          <w:r>
            <w:t xml:space="preserve"> </w:t>
          </w:r>
          <w:r w:rsidRPr="006353C8">
            <w:rPr>
              <w:b/>
            </w:rPr>
            <w:t>Telefon:</w:t>
          </w:r>
          <w:r>
            <w:t xml:space="preserve"> 044-775 60 00</w:t>
          </w:r>
          <w:r w:rsidRPr="005717C3">
            <w:rPr>
              <w:b/>
              <w:lang w:val="en-US"/>
            </w:rPr>
            <w:t xml:space="preserve"> Bankgiro:</w:t>
          </w:r>
          <w:r>
            <w:rPr>
              <w:lang w:val="en-US"/>
            </w:rPr>
            <w:t xml:space="preserve"> 265-9399</w:t>
          </w:r>
        </w:p>
        <w:p w14:paraId="7586132B" w14:textId="77777777" w:rsidR="00C22AA2" w:rsidRPr="00C82DF7" w:rsidRDefault="00C22AA2" w:rsidP="00C22AA2">
          <w:pPr>
            <w:pStyle w:val="sidfotutanavgrnsare"/>
            <w:framePr w:wrap="around"/>
            <w:rPr>
              <w:lang w:val="en-US"/>
            </w:rPr>
          </w:pPr>
        </w:p>
      </w:tc>
    </w:tr>
  </w:tbl>
  <w:p w14:paraId="406BA9B6" w14:textId="77777777" w:rsidR="00B57C1B" w:rsidRPr="00C22AA2" w:rsidRDefault="00B57C1B" w:rsidP="00EC17D1">
    <w:pPr>
      <w:pStyle w:val="Sidfot"/>
      <w:framePr w:w="11862" w:wrap="notBeside" w:x="52" w:y="-3407"/>
      <w:pBdr>
        <w:top w:val="none" w:sz="0" w:space="0" w:color="auto"/>
      </w:pBdr>
      <w:rPr>
        <w:lang w:val="en-US"/>
      </w:rPr>
    </w:pPr>
  </w:p>
  <w:p w14:paraId="7D5A8361" w14:textId="77777777" w:rsidR="00184BC4" w:rsidRPr="00C22AA2" w:rsidRDefault="00184BC4" w:rsidP="00EC17D1">
    <w:pPr>
      <w:pStyle w:val="Sidfot"/>
      <w:framePr w:w="11862" w:wrap="notBeside" w:x="52" w:y="-3407"/>
      <w:pBdr>
        <w:top w:val="none" w:sz="0" w:space="0" w:color="auto"/>
      </w:pBd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C82DF7" w:rsidRPr="00F14889" w14:paraId="657F7A17" w14:textId="77777777" w:rsidTr="006047D6">
      <w:trPr>
        <w:trHeight w:val="2121"/>
      </w:trPr>
      <w:tc>
        <w:tcPr>
          <w:tcW w:w="9286" w:type="dxa"/>
        </w:tcPr>
        <w:p w14:paraId="40A06CEC" w14:textId="77777777" w:rsidR="00C82DF7" w:rsidRPr="00F14889" w:rsidRDefault="00B336FB" w:rsidP="00C22AA2">
          <w:pPr>
            <w:pStyle w:val="sidfotutanavgrnsare"/>
            <w:framePr w:wrap="around"/>
          </w:pPr>
          <w:r>
            <w:rPr>
              <w:noProof/>
            </w:rPr>
            <w:drawing>
              <wp:anchor distT="0" distB="0" distL="114300" distR="114300" simplePos="0" relativeHeight="251657215" behindDoc="0" locked="0" layoutInCell="1" allowOverlap="1" wp14:anchorId="78102A5E" wp14:editId="1F3662FE">
                <wp:simplePos x="0" y="0"/>
                <wp:positionH relativeFrom="column">
                  <wp:posOffset>-1631315</wp:posOffset>
                </wp:positionH>
                <wp:positionV relativeFrom="paragraph">
                  <wp:posOffset>186690</wp:posOffset>
                </wp:positionV>
                <wp:extent cx="8588375" cy="1090295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ngan_kommunen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8375" cy="109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82DF7" w:rsidRPr="00185E8D" w14:paraId="096AFFD1" w14:textId="77777777" w:rsidTr="00C82DF7">
      <w:tc>
        <w:tcPr>
          <w:tcW w:w="9286" w:type="dxa"/>
        </w:tcPr>
        <w:p w14:paraId="667BB4D2" w14:textId="77777777" w:rsidR="0004674E" w:rsidRDefault="0004674E" w:rsidP="0004674E">
          <w:pPr>
            <w:pStyle w:val="sidfotutanavgrnsare"/>
            <w:framePr w:wrap="around"/>
            <w:rPr>
              <w:b/>
            </w:rPr>
          </w:pPr>
          <w:r w:rsidRPr="006353C8">
            <w:rPr>
              <w:b/>
            </w:rPr>
            <w:t>Östra Göinge kommun</w:t>
          </w:r>
          <w:r>
            <w:rPr>
              <w:b/>
            </w:rPr>
            <w:t xml:space="preserve"> </w:t>
          </w:r>
          <w:r w:rsidRPr="00F43A56">
            <w:t>|</w:t>
          </w:r>
          <w:r>
            <w:rPr>
              <w:b/>
            </w:rPr>
            <w:t xml:space="preserve"> </w:t>
          </w:r>
          <w:r>
            <w:rPr>
              <w:b/>
              <w:lang w:val="en-US"/>
            </w:rPr>
            <w:t xml:space="preserve">Postadress: </w:t>
          </w:r>
          <w:r>
            <w:rPr>
              <w:lang w:val="en-US"/>
            </w:rPr>
            <w:t xml:space="preserve">Box 66, 289 03 Broby </w:t>
          </w:r>
          <w:r w:rsidRPr="006353C8">
            <w:rPr>
              <w:b/>
              <w:lang w:val="en-US"/>
            </w:rPr>
            <w:t>Besöksadress:</w:t>
          </w:r>
          <w:r>
            <w:rPr>
              <w:lang w:val="en-US"/>
            </w:rPr>
            <w:t xml:space="preserve"> Storgatan 4, 289 41 Broby </w:t>
          </w:r>
        </w:p>
        <w:p w14:paraId="32D4CEC8" w14:textId="77777777" w:rsidR="0004674E" w:rsidRPr="006353C8" w:rsidRDefault="0004674E" w:rsidP="0004674E">
          <w:pPr>
            <w:pStyle w:val="sidfotutanavgrnsare"/>
            <w:framePr w:wrap="around"/>
            <w:rPr>
              <w:lang w:val="en-US"/>
            </w:rPr>
          </w:pPr>
          <w:r>
            <w:rPr>
              <w:b/>
            </w:rPr>
            <w:t xml:space="preserve">Webb: </w:t>
          </w:r>
          <w:r w:rsidRPr="006353C8">
            <w:t>www.ostragoinge.se</w:t>
          </w:r>
          <w:r>
            <w:rPr>
              <w:b/>
            </w:rPr>
            <w:t xml:space="preserve"> </w:t>
          </w:r>
          <w:r w:rsidRPr="005717C3">
            <w:rPr>
              <w:b/>
              <w:lang w:val="en-US"/>
            </w:rPr>
            <w:t>Mail:</w:t>
          </w:r>
          <w:r w:rsidRPr="005717C3">
            <w:rPr>
              <w:lang w:val="en-US"/>
            </w:rPr>
            <w:t xml:space="preserve"> </w:t>
          </w:r>
          <w:r w:rsidRPr="006353C8">
            <w:rPr>
              <w:lang w:val="en-US"/>
            </w:rPr>
            <w:t>kommun@ostragoinge.se</w:t>
          </w:r>
          <w:r>
            <w:t xml:space="preserve"> </w:t>
          </w:r>
          <w:r w:rsidRPr="006353C8">
            <w:rPr>
              <w:b/>
            </w:rPr>
            <w:t>Telefon:</w:t>
          </w:r>
          <w:r>
            <w:t xml:space="preserve"> 044-775 60 00</w:t>
          </w:r>
          <w:r w:rsidRPr="005717C3">
            <w:rPr>
              <w:b/>
              <w:lang w:val="en-US"/>
            </w:rPr>
            <w:t xml:space="preserve"> Bankgiro:</w:t>
          </w:r>
          <w:r>
            <w:rPr>
              <w:lang w:val="en-US"/>
            </w:rPr>
            <w:t xml:space="preserve"> 265-9399</w:t>
          </w:r>
        </w:p>
        <w:p w14:paraId="290D971D" w14:textId="77777777" w:rsidR="00C82DF7" w:rsidRPr="00C82DF7" w:rsidRDefault="00C82DF7" w:rsidP="0004674E">
          <w:pPr>
            <w:pStyle w:val="sidfotutanavgrnsare"/>
            <w:framePr w:wrap="around"/>
            <w:rPr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5A22" w14:textId="77777777" w:rsidR="00B03060" w:rsidRDefault="00B03060">
      <w:pPr>
        <w:spacing w:line="240" w:lineRule="auto"/>
      </w:pPr>
      <w:r>
        <w:separator/>
      </w:r>
    </w:p>
  </w:footnote>
  <w:footnote w:type="continuationSeparator" w:id="0">
    <w:p w14:paraId="559690ED" w14:textId="77777777" w:rsidR="00B03060" w:rsidRDefault="00B030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5578" w14:textId="77777777" w:rsidR="00184BC4" w:rsidRDefault="00872618" w:rsidP="001E1B7A">
    <w:r>
      <w:tab/>
    </w:r>
    <w:r>
      <w:tab/>
    </w:r>
    <w:r>
      <w:tab/>
    </w:r>
  </w:p>
  <w:p w14:paraId="13A8ADD2" w14:textId="77777777" w:rsidR="00184BC4" w:rsidRPr="000F6D6F" w:rsidRDefault="00184BC4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5796"/>
      <w:gridCol w:w="3787"/>
    </w:tblGrid>
    <w:tr w:rsidR="001E1B7A" w:rsidRPr="000F6D6F" w14:paraId="4D88C2DB" w14:textId="77777777">
      <w:trPr>
        <w:trHeight w:val="1168"/>
      </w:trPr>
      <w:tc>
        <w:tcPr>
          <w:tcW w:w="3024" w:type="pct"/>
        </w:tcPr>
        <w:p w14:paraId="492100DE" w14:textId="77777777" w:rsidR="00184BC4" w:rsidRPr="00814870" w:rsidRDefault="00B336FB" w:rsidP="001E1B7A"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58E2C9C6" wp14:editId="0F63944A">
                <wp:simplePos x="0" y="0"/>
                <wp:positionH relativeFrom="column">
                  <wp:posOffset>103505</wp:posOffset>
                </wp:positionH>
                <wp:positionV relativeFrom="paragraph">
                  <wp:posOffset>-89535</wp:posOffset>
                </wp:positionV>
                <wp:extent cx="1495425" cy="747395"/>
                <wp:effectExtent l="0" t="0" r="9525" b="0"/>
                <wp:wrapNone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kommunen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22B2B9A" w14:textId="77777777" w:rsidR="00184BC4" w:rsidRPr="00574D5E" w:rsidRDefault="00184BC4" w:rsidP="001E1B7A"/>
        <w:p w14:paraId="1D347C74" w14:textId="77777777" w:rsidR="00184BC4" w:rsidRPr="00574D5E" w:rsidRDefault="00872618" w:rsidP="006834A2">
          <w:pPr>
            <w:tabs>
              <w:tab w:val="left" w:pos="3373"/>
            </w:tabs>
          </w:pPr>
          <w:r>
            <w:tab/>
          </w:r>
          <w:r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1119186239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019728E3" w14:textId="77777777" w:rsidR="00E03291" w:rsidRDefault="00B03060" w:rsidP="00C82DF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Information om antagande</w:t>
              </w:r>
            </w:p>
          </w:sdtContent>
        </w:sdt>
        <w:p w14:paraId="1F084F87" w14:textId="77777777" w:rsidR="00E03291" w:rsidRDefault="00E03291" w:rsidP="00C82DF7">
          <w:pPr>
            <w:pStyle w:val="SidhuvudNormal"/>
            <w:framePr w:hSpace="0" w:wrap="auto" w:vAnchor="margin" w:xAlign="left" w:yAlign="inline"/>
            <w:suppressOverlap w:val="0"/>
          </w:pPr>
        </w:p>
        <w:p w14:paraId="1CDFB754" w14:textId="77777777" w:rsidR="00184BC4" w:rsidRDefault="00770D27" w:rsidP="00C82DF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872232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872232">
            <w:rPr>
              <w:noProof/>
            </w:rPr>
            <w:fldChar w:fldCharType="begin"/>
          </w:r>
          <w:r w:rsidR="00872232">
            <w:rPr>
              <w:noProof/>
            </w:rPr>
            <w:instrText>NUMPAGES  \* Arabic  \* MERGEFORMAT</w:instrText>
          </w:r>
          <w:r w:rsidR="00872232">
            <w:rPr>
              <w:noProof/>
            </w:rPr>
            <w:fldChar w:fldCharType="separate"/>
          </w:r>
          <w:r w:rsidR="006F257E">
            <w:rPr>
              <w:noProof/>
            </w:rPr>
            <w:t>1</w:t>
          </w:r>
          <w:r w:rsidR="00872232">
            <w:rPr>
              <w:noProof/>
            </w:rPr>
            <w:fldChar w:fldCharType="end"/>
          </w:r>
          <w:r w:rsidR="00017688">
            <w:br/>
          </w:r>
        </w:p>
      </w:tc>
    </w:tr>
  </w:tbl>
  <w:p w14:paraId="12A829A2" w14:textId="77777777" w:rsidR="00184BC4" w:rsidRPr="000F6D6F" w:rsidRDefault="00184BC4" w:rsidP="001E1B7A"/>
  <w:p w14:paraId="5851F462" w14:textId="77777777" w:rsidR="00184BC4" w:rsidRDefault="00872618" w:rsidP="001E1B7A">
    <w:r>
      <w:tab/>
    </w:r>
  </w:p>
  <w:p w14:paraId="5B1926D8" w14:textId="77777777" w:rsidR="00184BC4" w:rsidRDefault="00184BC4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229D" w14:textId="77777777" w:rsidR="00184BC4" w:rsidRDefault="00184BC4" w:rsidP="001E1B7A"/>
  <w:p w14:paraId="4D8087FF" w14:textId="77777777" w:rsidR="00184BC4" w:rsidRPr="000F6D6F" w:rsidRDefault="00B336FB" w:rsidP="001E1B7A">
    <w:r>
      <w:rPr>
        <w:noProof/>
      </w:rPr>
      <w:drawing>
        <wp:anchor distT="0" distB="0" distL="114300" distR="114300" simplePos="0" relativeHeight="251664384" behindDoc="0" locked="0" layoutInCell="1" allowOverlap="1" wp14:anchorId="26C3A333" wp14:editId="3A58B478">
          <wp:simplePos x="0" y="0"/>
          <wp:positionH relativeFrom="column">
            <wp:posOffset>81915</wp:posOffset>
          </wp:positionH>
          <wp:positionV relativeFrom="paragraph">
            <wp:posOffset>210820</wp:posOffset>
          </wp:positionV>
          <wp:extent cx="1495425" cy="747395"/>
          <wp:effectExtent l="0" t="0" r="9525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mmunen_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pPr w:leftFromText="141" w:rightFromText="141" w:vertAnchor="text" w:tblpXSpec="center" w:tblpY="1"/>
      <w:tblOverlap w:val="never"/>
      <w:tblW w:w="5238" w:type="pct"/>
      <w:tblCellMar>
        <w:top w:w="113" w:type="dxa"/>
      </w:tblCellMar>
      <w:tblLook w:val="0000" w:firstRow="0" w:lastRow="0" w:firstColumn="0" w:lastColumn="0" w:noHBand="0" w:noVBand="0"/>
    </w:tblPr>
    <w:tblGrid>
      <w:gridCol w:w="256"/>
      <w:gridCol w:w="5675"/>
      <w:gridCol w:w="283"/>
      <w:gridCol w:w="3005"/>
      <w:gridCol w:w="283"/>
    </w:tblGrid>
    <w:tr w:rsidR="001E1B7A" w:rsidRPr="000F6D6F" w14:paraId="03CA00E9" w14:textId="77777777" w:rsidTr="005717C3">
      <w:trPr>
        <w:trHeight w:val="1170"/>
      </w:trPr>
      <w:tc>
        <w:tcPr>
          <w:tcW w:w="3270" w:type="pct"/>
          <w:gridSpan w:val="3"/>
        </w:tcPr>
        <w:p w14:paraId="56EE2CDC" w14:textId="77777777" w:rsidR="00184BC4" w:rsidRPr="00814870" w:rsidRDefault="00184BC4" w:rsidP="001E1B7A"/>
        <w:p w14:paraId="0A3BCAFE" w14:textId="77777777" w:rsidR="00184BC4" w:rsidRPr="00574D5E" w:rsidRDefault="00184BC4" w:rsidP="001E1B7A"/>
        <w:p w14:paraId="32E7284C" w14:textId="77777777" w:rsidR="00184BC4" w:rsidRPr="00574D5E" w:rsidRDefault="00872618" w:rsidP="001E1B7A">
          <w:pPr>
            <w:tabs>
              <w:tab w:val="clear" w:pos="3969"/>
              <w:tab w:val="left" w:pos="3373"/>
            </w:tabs>
          </w:pPr>
          <w:r>
            <w:tab/>
          </w:r>
        </w:p>
      </w:tc>
      <w:tc>
        <w:tcPr>
          <w:tcW w:w="1730" w:type="pct"/>
          <w:gridSpan w:val="2"/>
        </w:tcPr>
        <w:p w14:paraId="6901C406" w14:textId="77777777" w:rsidR="00184BC4" w:rsidRDefault="00184BC4" w:rsidP="001E1B7A"/>
      </w:tc>
    </w:tr>
    <w:tr w:rsidR="001E1B7A" w:rsidRPr="000F6D6F" w14:paraId="34A099DE" w14:textId="77777777" w:rsidTr="005717C3">
      <w:trPr>
        <w:gridBefore w:val="1"/>
        <w:gridAfter w:val="1"/>
        <w:wBefore w:w="135" w:type="pct"/>
        <w:wAfter w:w="149" w:type="pct"/>
        <w:trHeight w:val="1178"/>
      </w:trPr>
      <w:tc>
        <w:tcPr>
          <w:tcW w:w="2986" w:type="pct"/>
        </w:tcPr>
        <w:p w14:paraId="77919F3E" w14:textId="77777777" w:rsidR="00B03060" w:rsidRPr="00814870" w:rsidRDefault="00B03060" w:rsidP="00B03060">
          <w:pPr>
            <w:pStyle w:val="SidhuvudBold"/>
            <w:framePr w:hSpace="0" w:wrap="auto" w:vAnchor="margin" w:xAlign="left" w:yAlign="inline"/>
            <w:suppressOverlap w:val="0"/>
          </w:pPr>
          <w:r>
            <w:t>Samhälls</w:t>
          </w:r>
          <w:r w:rsidR="0044502C">
            <w:t>utveckling</w:t>
          </w:r>
        </w:p>
        <w:p w14:paraId="2896FAFF" w14:textId="1685DBF6" w:rsidR="00B03060" w:rsidRPr="00814870" w:rsidRDefault="00EE65BE" w:rsidP="00B03060">
          <w:pPr>
            <w:pStyle w:val="SidhuvudNormal"/>
            <w:framePr w:hSpace="0" w:wrap="auto" w:vAnchor="margin" w:xAlign="left" w:yAlign="inline"/>
            <w:suppressOverlap w:val="0"/>
          </w:pPr>
          <w:r>
            <w:t>Rebecka Danielsson</w:t>
          </w:r>
          <w:r w:rsidR="00B03060" w:rsidRPr="00814870">
            <w:t xml:space="preserve">, </w:t>
          </w:r>
          <w:r w:rsidR="00B03060">
            <w:t>Planarkitekt</w:t>
          </w:r>
        </w:p>
        <w:p w14:paraId="4327CAA6" w14:textId="0FC66707" w:rsidR="00B03060" w:rsidRPr="00814870" w:rsidRDefault="00EE65BE" w:rsidP="00B03060">
          <w:pPr>
            <w:pStyle w:val="SidhuvudNormal"/>
            <w:framePr w:hSpace="0" w:wrap="auto" w:vAnchor="margin" w:xAlign="left" w:yAlign="inline"/>
            <w:suppressOverlap w:val="0"/>
          </w:pPr>
          <w:r>
            <w:t>rebecka</w:t>
          </w:r>
          <w:r w:rsidR="00946D14">
            <w:t>.</w:t>
          </w:r>
          <w:r>
            <w:t>danielsson</w:t>
          </w:r>
          <w:r w:rsidR="00B03060" w:rsidRPr="00814870">
            <w:t>@</w:t>
          </w:r>
          <w:r w:rsidR="00946D14">
            <w:t>ostragoinge</w:t>
          </w:r>
          <w:r w:rsidR="00B03060" w:rsidRPr="00814870">
            <w:t>.se</w:t>
          </w:r>
        </w:p>
        <w:p w14:paraId="68961D1E" w14:textId="1158484C" w:rsidR="00B03060" w:rsidRDefault="00B03060" w:rsidP="00B03060">
          <w:pPr>
            <w:pStyle w:val="SidhuvudNormal"/>
            <w:framePr w:hSpace="0" w:wrap="auto" w:vAnchor="margin" w:xAlign="left" w:yAlign="inline"/>
            <w:suppressOverlap w:val="0"/>
          </w:pPr>
          <w:r w:rsidRPr="00814870">
            <w:t xml:space="preserve">Tel: </w:t>
          </w:r>
          <w:r w:rsidR="00EE65BE" w:rsidRPr="00EE65BE">
            <w:t>044 - 775 60 59</w:t>
          </w:r>
        </w:p>
        <w:p w14:paraId="61E7E76E" w14:textId="77777777" w:rsidR="00B03060" w:rsidRDefault="00B03060" w:rsidP="00B03060">
          <w:pPr>
            <w:pStyle w:val="SidhuvudNormal"/>
            <w:framePr w:hSpace="0" w:wrap="auto" w:vAnchor="margin" w:xAlign="left" w:yAlign="inline"/>
            <w:suppressOverlap w:val="0"/>
          </w:pPr>
        </w:p>
        <w:p w14:paraId="18A65782" w14:textId="4C8F2F1C" w:rsidR="00B03060" w:rsidRPr="0038185C" w:rsidRDefault="00B03060" w:rsidP="00B03060">
          <w:pPr>
            <w:pStyle w:val="SidhuvudNormal"/>
            <w:framePr w:hSpace="0" w:wrap="auto" w:vAnchor="margin" w:xAlign="left" w:yAlign="inline"/>
            <w:suppressOverlap w:val="0"/>
            <w:rPr>
              <w:color w:val="FF0000"/>
            </w:rPr>
          </w:pPr>
          <w:r w:rsidRPr="0038185C">
            <w:t>20</w:t>
          </w:r>
          <w:r w:rsidR="00EE65BE">
            <w:t>25</w:t>
          </w:r>
          <w:r w:rsidRPr="0038185C">
            <w:t>-0</w:t>
          </w:r>
          <w:r w:rsidR="00EE65BE">
            <w:t>2</w:t>
          </w:r>
          <w:r w:rsidRPr="0038185C">
            <w:t>-</w:t>
          </w:r>
          <w:r w:rsidR="00EE65BE">
            <w:t>14</w:t>
          </w:r>
          <w:r w:rsidRPr="0038185C">
            <w:t xml:space="preserve">, Östra </w:t>
          </w:r>
          <w:r>
            <w:t>Göinge</w:t>
          </w:r>
        </w:p>
        <w:sdt>
          <w:sdtPr>
            <w:alias w:val="Nyckelord"/>
            <w:tag w:val=""/>
            <w:id w:val="2013335107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4077C2F6" w14:textId="77777777" w:rsidR="00B03060" w:rsidRPr="00814870" w:rsidRDefault="00B03060" w:rsidP="00B03060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Information om antagande</w:t>
              </w:r>
            </w:p>
          </w:sdtContent>
        </w:sdt>
        <w:p w14:paraId="4D7F1BB4" w14:textId="2A0CDA2A" w:rsidR="00184BC4" w:rsidRPr="00814870" w:rsidRDefault="00EE65BE" w:rsidP="00B03060">
          <w:pPr>
            <w:rPr>
              <w:b/>
            </w:rPr>
          </w:pPr>
          <w:r w:rsidRPr="00EE65BE">
            <w:rPr>
              <w:rFonts w:asciiTheme="majorHAnsi" w:hAnsiTheme="majorHAnsi"/>
              <w:sz w:val="20"/>
            </w:rPr>
            <w:t>Dnr KS</w:t>
          </w:r>
          <w:r>
            <w:rPr>
              <w:rFonts w:asciiTheme="majorHAnsi" w:hAnsiTheme="majorHAnsi"/>
              <w:sz w:val="20"/>
            </w:rPr>
            <w:t xml:space="preserve"> </w:t>
          </w:r>
          <w:r w:rsidRPr="00EE65BE">
            <w:rPr>
              <w:rFonts w:asciiTheme="majorHAnsi" w:hAnsiTheme="majorHAnsi"/>
              <w:sz w:val="20"/>
            </w:rPr>
            <w:t>2021-01924</w:t>
          </w:r>
        </w:p>
      </w:tc>
      <w:tc>
        <w:tcPr>
          <w:tcW w:w="1730" w:type="pct"/>
          <w:gridSpan w:val="2"/>
        </w:tcPr>
        <w:p w14:paraId="2056950B" w14:textId="77777777" w:rsidR="00770D27" w:rsidRPr="000F6D6F" w:rsidRDefault="00770D27" w:rsidP="00C82DF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6419E9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 w:rsidR="00872232">
            <w:rPr>
              <w:noProof/>
            </w:rPr>
            <w:fldChar w:fldCharType="begin"/>
          </w:r>
          <w:r w:rsidR="00872232">
            <w:rPr>
              <w:noProof/>
            </w:rPr>
            <w:instrText>NUMPAGES  \* Arabic  \* MERGEFORMAT</w:instrText>
          </w:r>
          <w:r w:rsidR="00872232">
            <w:rPr>
              <w:noProof/>
            </w:rPr>
            <w:fldChar w:fldCharType="separate"/>
          </w:r>
          <w:r w:rsidR="006419E9">
            <w:rPr>
              <w:noProof/>
            </w:rPr>
            <w:t>1</w:t>
          </w:r>
          <w:r w:rsidR="00872232">
            <w:rPr>
              <w:noProof/>
            </w:rPr>
            <w:fldChar w:fldCharType="end"/>
          </w:r>
        </w:p>
      </w:tc>
    </w:tr>
  </w:tbl>
  <w:p w14:paraId="103BAF72" w14:textId="77777777" w:rsidR="00184BC4" w:rsidRPr="000F6D6F" w:rsidRDefault="00184BC4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784398"/>
    <w:multiLevelType w:val="multilevel"/>
    <w:tmpl w:val="041D001D"/>
    <w:numStyleLink w:val="Listapunkter"/>
  </w:abstractNum>
  <w:abstractNum w:abstractNumId="12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058BA"/>
    <w:multiLevelType w:val="multilevel"/>
    <w:tmpl w:val="041D001D"/>
    <w:numStyleLink w:val="Listapunkter"/>
  </w:abstractNum>
  <w:abstractNum w:abstractNumId="14" w15:restartNumberingAfterBreak="0">
    <w:nsid w:val="78720D07"/>
    <w:multiLevelType w:val="multilevel"/>
    <w:tmpl w:val="041D001D"/>
    <w:numStyleLink w:val="Listapunkter"/>
  </w:abstractNum>
  <w:num w:numId="1" w16cid:durableId="302272942">
    <w:abstractNumId w:val="0"/>
  </w:num>
  <w:num w:numId="2" w16cid:durableId="164706699">
    <w:abstractNumId w:val="12"/>
  </w:num>
  <w:num w:numId="3" w16cid:durableId="1317144283">
    <w:abstractNumId w:val="10"/>
  </w:num>
  <w:num w:numId="4" w16cid:durableId="1710837050">
    <w:abstractNumId w:val="6"/>
  </w:num>
  <w:num w:numId="5" w16cid:durableId="1284920513">
    <w:abstractNumId w:val="1"/>
  </w:num>
  <w:num w:numId="6" w16cid:durableId="855919949">
    <w:abstractNumId w:val="2"/>
  </w:num>
  <w:num w:numId="7" w16cid:durableId="184827964">
    <w:abstractNumId w:val="8"/>
  </w:num>
  <w:num w:numId="8" w16cid:durableId="2103455936">
    <w:abstractNumId w:val="4"/>
  </w:num>
  <w:num w:numId="9" w16cid:durableId="1350839156">
    <w:abstractNumId w:val="11"/>
  </w:num>
  <w:num w:numId="10" w16cid:durableId="1393387731">
    <w:abstractNumId w:val="7"/>
  </w:num>
  <w:num w:numId="11" w16cid:durableId="42603714">
    <w:abstractNumId w:val="13"/>
  </w:num>
  <w:num w:numId="12" w16cid:durableId="276722659">
    <w:abstractNumId w:val="14"/>
  </w:num>
  <w:num w:numId="13" w16cid:durableId="842936846">
    <w:abstractNumId w:val="3"/>
  </w:num>
  <w:num w:numId="14" w16cid:durableId="184950148">
    <w:abstractNumId w:val="9"/>
  </w:num>
  <w:num w:numId="15" w16cid:durableId="1704939993">
    <w:abstractNumId w:val="5"/>
  </w:num>
  <w:num w:numId="16" w16cid:durableId="416682245">
    <w:abstractNumId w:val="1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439034732">
    <w:abstractNumId w:val="14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700740403">
    <w:abstractNumId w:val="14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60"/>
    <w:rsid w:val="00017688"/>
    <w:rsid w:val="0004674E"/>
    <w:rsid w:val="000C54A9"/>
    <w:rsid w:val="00121767"/>
    <w:rsid w:val="00136F0E"/>
    <w:rsid w:val="001604CB"/>
    <w:rsid w:val="00184BC4"/>
    <w:rsid w:val="00185E8D"/>
    <w:rsid w:val="001B2483"/>
    <w:rsid w:val="001C6E5D"/>
    <w:rsid w:val="0027013D"/>
    <w:rsid w:val="002E2933"/>
    <w:rsid w:val="002F3D01"/>
    <w:rsid w:val="00321C01"/>
    <w:rsid w:val="0036561B"/>
    <w:rsid w:val="0037260F"/>
    <w:rsid w:val="003D06F6"/>
    <w:rsid w:val="003F74E7"/>
    <w:rsid w:val="004260D5"/>
    <w:rsid w:val="0044502C"/>
    <w:rsid w:val="00467D1C"/>
    <w:rsid w:val="004E28F4"/>
    <w:rsid w:val="00544A61"/>
    <w:rsid w:val="005513AD"/>
    <w:rsid w:val="005717C3"/>
    <w:rsid w:val="006047D6"/>
    <w:rsid w:val="006419E9"/>
    <w:rsid w:val="00665240"/>
    <w:rsid w:val="00686B98"/>
    <w:rsid w:val="006A3948"/>
    <w:rsid w:val="006B796B"/>
    <w:rsid w:val="006E70E6"/>
    <w:rsid w:val="006F257E"/>
    <w:rsid w:val="00770D27"/>
    <w:rsid w:val="007B1059"/>
    <w:rsid w:val="007B1901"/>
    <w:rsid w:val="007B44A2"/>
    <w:rsid w:val="007C1E7F"/>
    <w:rsid w:val="0081490F"/>
    <w:rsid w:val="00824918"/>
    <w:rsid w:val="00872232"/>
    <w:rsid w:val="00872618"/>
    <w:rsid w:val="00894541"/>
    <w:rsid w:val="00946D14"/>
    <w:rsid w:val="009D0E67"/>
    <w:rsid w:val="00A54950"/>
    <w:rsid w:val="00A6525D"/>
    <w:rsid w:val="00AD2DE1"/>
    <w:rsid w:val="00B03060"/>
    <w:rsid w:val="00B1187C"/>
    <w:rsid w:val="00B26B1B"/>
    <w:rsid w:val="00B336FB"/>
    <w:rsid w:val="00B3644E"/>
    <w:rsid w:val="00B57C1B"/>
    <w:rsid w:val="00BD441C"/>
    <w:rsid w:val="00C22AA2"/>
    <w:rsid w:val="00C71CA6"/>
    <w:rsid w:val="00C82818"/>
    <w:rsid w:val="00C82DF7"/>
    <w:rsid w:val="00C919C9"/>
    <w:rsid w:val="00C94D8C"/>
    <w:rsid w:val="00D15E73"/>
    <w:rsid w:val="00D67F3D"/>
    <w:rsid w:val="00D86016"/>
    <w:rsid w:val="00DC1573"/>
    <w:rsid w:val="00DC3E8F"/>
    <w:rsid w:val="00DD1A40"/>
    <w:rsid w:val="00E03291"/>
    <w:rsid w:val="00E3009F"/>
    <w:rsid w:val="00E3411A"/>
    <w:rsid w:val="00E70450"/>
    <w:rsid w:val="00EC17D1"/>
    <w:rsid w:val="00EE65BE"/>
    <w:rsid w:val="00F14889"/>
    <w:rsid w:val="00F30E94"/>
    <w:rsid w:val="00FB37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F1F9E2"/>
  <w15:docId w15:val="{701675BE-F0E3-46DF-BE87-5843D3B4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060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C22AA2"/>
    <w:pPr>
      <w:framePr w:w="11860" w:h="2926" w:hRule="exact" w:hSpace="142" w:vSpace="992" w:wrap="around" w:vAnchor="text" w:hAnchor="page" w:x="54" w:y="-2652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C82DF7"/>
    <w:pPr>
      <w:framePr w:hSpace="141" w:wrap="around" w:vAnchor="text" w:hAnchor="text" w:xAlign="center" w:y="1"/>
      <w:suppressOverlap/>
    </w:pPr>
    <w:rPr>
      <w:rFonts w:asciiTheme="majorHAnsi" w:hAnsiTheme="majorHAnsi"/>
      <w:sz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2F3D01"/>
    <w:rPr>
      <w:color w:val="808080"/>
    </w:rPr>
  </w:style>
  <w:style w:type="paragraph" w:customStyle="1" w:styleId="Default">
    <w:name w:val="Default"/>
    <w:rsid w:val="00B03060"/>
    <w:pPr>
      <w:autoSpaceDE w:val="0"/>
      <w:autoSpaceDN w:val="0"/>
      <w:adjustRightInd w:val="0"/>
    </w:pPr>
    <w:rPr>
      <w:rFonts w:ascii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goinge.s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14;stra%20G&#246;inge%20Gemensam\Mallar\Brevmall_f&#228;rg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8140C-A706-4A2A-9CC3-C4D3649D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Brevmall_färg</Template>
  <TotalTime>1374</TotalTime>
  <Pages>2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1819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Cornmark, Sandra</dc:creator>
  <cp:keywords>Information om antagande</cp:keywords>
  <cp:lastModifiedBy>Danielsson, Rebecka</cp:lastModifiedBy>
  <cp:revision>6</cp:revision>
  <cp:lastPrinted>2012-09-18T08:29:00Z</cp:lastPrinted>
  <dcterms:created xsi:type="dcterms:W3CDTF">2025-01-31T09:45:00Z</dcterms:created>
  <dcterms:modified xsi:type="dcterms:W3CDTF">2025-02-14T13:57:00Z</dcterms:modified>
</cp:coreProperties>
</file>